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15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CONTRACT DE DAR MANUAL</w:t>
      </w:r>
    </w:p>
    <w:p w:rsidR="00000000" w:rsidDel="00000000" w:rsidP="00000000" w:rsidRDefault="00000000" w:rsidRPr="00000000" w14:paraId="00000002">
      <w:pPr>
        <w:shd w:fill="ffffff" w:val="clear"/>
        <w:spacing w:after="15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Nr. ____ din data ____________ </w:t>
      </w:r>
    </w:p>
    <w:p w:rsidR="00000000" w:rsidDel="00000000" w:rsidP="00000000" w:rsidRDefault="00000000" w:rsidRPr="00000000" w14:paraId="00000003">
      <w:pPr>
        <w:shd w:fill="ffffff" w:val="clear"/>
        <w:spacing w:after="15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keepNext w:val="0"/>
        <w:keepLines w:val="0"/>
        <w:widowControl w:val="1"/>
        <w:numPr>
          <w:ilvl w:val="0"/>
          <w:numId w:val="2"/>
        </w:numPr>
        <w:pBdr>
          <w:top w:space="0" w:sz="0" w:val="nil"/>
          <w:left w:space="0" w:sz="0" w:val="nil"/>
          <w:bottom w:space="0" w:sz="0" w:val="nil"/>
          <w:right w:space="0" w:sz="0" w:val="nil"/>
          <w:between w:space="0" w:sz="0" w:val="nil"/>
        </w:pBdr>
        <w:shd w:fill="ffffff" w:val="clear"/>
        <w:tabs>
          <w:tab w:val="left" w:pos="567"/>
        </w:tabs>
        <w:spacing w:after="280" w:before="280" w:line="240" w:lineRule="auto"/>
        <w:ind w:left="709"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PĂRŢILE CONTRACTANTE</w:t>
      </w:r>
      <w:r w:rsidDel="00000000" w:rsidR="00000000" w:rsidRPr="00000000">
        <w:rPr>
          <w:rtl w:val="0"/>
        </w:rPr>
      </w:r>
    </w:p>
    <w:p w:rsidR="00000000" w:rsidDel="00000000" w:rsidP="00000000" w:rsidRDefault="00000000" w:rsidRPr="00000000" w14:paraId="00000005">
      <w:pPr>
        <w:shd w:fill="ffffff" w:val="clear"/>
        <w:tabs>
          <w:tab w:val="left" w:pos="567"/>
        </w:tabs>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Prezentul contract de dar manual (denumit în continuare „</w:t>
      </w:r>
      <w:r w:rsidDel="00000000" w:rsidR="00000000" w:rsidRPr="00000000">
        <w:rPr>
          <w:rFonts w:ascii="Times New Roman" w:cs="Times New Roman" w:eastAsia="Times New Roman" w:hAnsi="Times New Roman"/>
          <w:b w:val="1"/>
          <w:i w:val="1"/>
          <w:rtl w:val="0"/>
        </w:rPr>
        <w:t xml:space="preserve">Contractul</w:t>
      </w:r>
      <w:r w:rsidDel="00000000" w:rsidR="00000000" w:rsidRPr="00000000">
        <w:rPr>
          <w:rFonts w:ascii="Times New Roman" w:cs="Times New Roman" w:eastAsia="Times New Roman" w:hAnsi="Times New Roman"/>
          <w:rtl w:val="0"/>
        </w:rPr>
        <w:t xml:space="preserve">”) a fost încheiat de către și între:</w:t>
      </w:r>
    </w:p>
    <w:p w:rsidR="00000000" w:rsidDel="00000000" w:rsidP="00000000" w:rsidRDefault="00000000" w:rsidRPr="00000000" w14:paraId="00000006">
      <w:pPr>
        <w:keepNext w:val="0"/>
        <w:keepLines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Dna/Dl. _______________________________</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cu domiciliul în ___________________, Str. ____________________, nr. _______, bl. ______, sc. ________, et. _______ ap. ______, județ/sector ________, născut(ă) la data de _____________, identificat cu CI  seria ______, nr. _______________, în calitate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DONATOR</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567"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567"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și</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numPr>
          <w:ilvl w:val="1"/>
          <w:numId w:val="1"/>
        </w:numPr>
        <w:pBdr>
          <w:top w:space="0" w:sz="0" w:val="nil"/>
          <w:left w:space="0" w:sz="0" w:val="nil"/>
          <w:bottom w:space="0" w:sz="0" w:val="nil"/>
          <w:right w:space="0" w:sz="0" w:val="nil"/>
          <w:between w:space="0" w:sz="0" w:val="nil"/>
        </w:pBdr>
        <w:shd w:fill="ffffff" w:val="clear"/>
        <w:spacing w:after="150" w:before="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CINCINALA S.R.L.,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 sediul în Brașov, Bd. 15 Noiembrie nr. 33, înmatriculată la Registrul Comerțului sub nr. J 08/1988/2020,  CUI 43127017, reprezentată de Alina Magdalena Beteringhe, cu funcția de administrator, în calitate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DONATOR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B">
      <w:pPr>
        <w:shd w:fill="ffffff" w:val="clear"/>
        <w:spacing w:after="15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Donatorul și Donatarul, denumiți colectiv</w:t>
      </w:r>
      <w:r w:rsidDel="00000000" w:rsidR="00000000" w:rsidRPr="00000000">
        <w:rPr>
          <w:rFonts w:ascii="Times New Roman" w:cs="Times New Roman" w:eastAsia="Times New Roman" w:hAnsi="Times New Roman"/>
          <w:b w:val="1"/>
          <w:i w:val="1"/>
          <w:rtl w:val="0"/>
        </w:rPr>
        <w:t xml:space="preserve"> „Părțile” </w:t>
      </w:r>
      <w:r w:rsidDel="00000000" w:rsidR="00000000" w:rsidRPr="00000000">
        <w:rPr>
          <w:rFonts w:ascii="Times New Roman" w:cs="Times New Roman" w:eastAsia="Times New Roman" w:hAnsi="Times New Roman"/>
          <w:rtl w:val="0"/>
        </w:rPr>
        <w:t xml:space="preserve">și în mod individual </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b w:val="1"/>
          <w:i w:val="1"/>
          <w:rtl w:val="0"/>
        </w:rPr>
        <w:t xml:space="preserve">Partea”</w:t>
      </w:r>
      <w:r w:rsidDel="00000000" w:rsidR="00000000" w:rsidRPr="00000000">
        <w:rPr>
          <w:rFonts w:ascii="Times New Roman" w:cs="Times New Roman" w:eastAsia="Times New Roman" w:hAnsi="Times New Roman"/>
          <w:rtl w:val="0"/>
        </w:rPr>
        <w:t xml:space="preserve">, au încheiat prezentul Contract</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în următoarele condiții:</w:t>
      </w:r>
    </w:p>
    <w:p w:rsidR="00000000" w:rsidDel="00000000" w:rsidP="00000000" w:rsidRDefault="00000000" w:rsidRPr="00000000" w14:paraId="0000000C">
      <w:pPr>
        <w:keepNext w:val="0"/>
        <w:keepLines w:val="0"/>
        <w:widowControl w:val="1"/>
        <w:numPr>
          <w:ilvl w:val="0"/>
          <w:numId w:val="2"/>
        </w:numPr>
        <w:pBdr>
          <w:top w:space="0" w:sz="0" w:val="nil"/>
          <w:left w:space="0" w:sz="0" w:val="nil"/>
          <w:bottom w:space="0" w:sz="0" w:val="nil"/>
          <w:right w:space="0" w:sz="0" w:val="nil"/>
          <w:between w:space="0" w:sz="0" w:val="nil"/>
        </w:pBdr>
        <w:shd w:fill="ffffff" w:val="clear"/>
        <w:tabs>
          <w:tab w:val="left" w:pos="567"/>
        </w:tabs>
        <w:spacing w:after="0" w:before="280" w:line="240" w:lineRule="auto"/>
        <w:ind w:left="709" w:right="0" w:hanging="72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OBIECTUL CONTRACTULUI</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ffffff" w:val="clear"/>
        <w:tabs>
          <w:tab w:val="left" w:pos="567"/>
        </w:tabs>
        <w:spacing w:after="0" w:before="0" w:line="240" w:lineRule="auto"/>
        <w:ind w:left="709"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numPr>
          <w:ilvl w:val="1"/>
          <w:numId w:val="2"/>
        </w:numPr>
        <w:pBdr>
          <w:top w:space="0" w:sz="0" w:val="nil"/>
          <w:left w:space="0" w:sz="0" w:val="nil"/>
          <w:bottom w:space="0" w:sz="0" w:val="nil"/>
          <w:right w:space="0" w:sz="0" w:val="nil"/>
          <w:between w:space="0" w:sz="0" w:val="nil"/>
        </w:pBdr>
        <w:shd w:fill="ffffff" w:val="clear"/>
        <w:spacing w:after="0" w:before="0" w:line="240" w:lineRule="auto"/>
        <w:ind w:left="567" w:right="0" w:hanging="57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Obiectul contractului îl reprezintă transmiterea de la Donator la Donatar, cu titlu gratuit, sub forma darului manual, în condițiile art. 1.011 din Codul Civil, a dreptului de proprietate asupra bunului reprezentând ____________________________(denumit în continuare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Bunul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astfel cum acesta este identificat în fotografiile transmise de către Donator Donatarului anterior, în vederea semnării prezentului Contract, care vor fi incluse în Anexa 1 la prezentul Contract. </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567"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numPr>
          <w:ilvl w:val="1"/>
          <w:numId w:val="2"/>
        </w:numPr>
        <w:pBdr>
          <w:top w:space="0" w:sz="0" w:val="nil"/>
          <w:left w:space="0" w:sz="0" w:val="nil"/>
          <w:bottom w:space="0" w:sz="0" w:val="nil"/>
          <w:right w:space="0" w:sz="0" w:val="nil"/>
          <w:between w:space="0" w:sz="0" w:val="nil"/>
        </w:pBdr>
        <w:shd w:fill="ffffff" w:val="clear"/>
        <w:spacing w:after="0" w:before="0" w:line="240" w:lineRule="auto"/>
        <w:ind w:left="567" w:right="0" w:hanging="57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Bunul care face obiectul prezentului Contract este donat de Donator în vederea expunerii în mod public și a folosirii de către Donatar în cadrul activității culturale, informative și de educație non-formală desfășurată de acesta în cadrul Muzeului Amintirilor din Comunism deținut de Donatar în Brașov, împreună cu povestea Bunului, astfel cum este aceasta relatată de Donator în documentul transmis de acesta odată cu Bunul și care este inclus în Anexa 2 la prezentul Contract.</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567"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numPr>
          <w:ilvl w:val="0"/>
          <w:numId w:val="2"/>
        </w:numPr>
        <w:pBdr>
          <w:top w:space="0" w:sz="0" w:val="nil"/>
          <w:left w:space="0" w:sz="0" w:val="nil"/>
          <w:bottom w:space="0" w:sz="0" w:val="nil"/>
          <w:right w:space="0" w:sz="0" w:val="nil"/>
          <w:between w:space="0" w:sz="0" w:val="nil"/>
        </w:pBdr>
        <w:shd w:fill="ffffff" w:val="clear"/>
        <w:tabs>
          <w:tab w:val="left" w:pos="567"/>
        </w:tabs>
        <w:spacing w:after="0" w:before="0" w:line="240" w:lineRule="auto"/>
        <w:ind w:left="709" w:right="0" w:hanging="72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VALOAREA CONTRACTULUI SI TRANSFERUL DREPTULUI DE PROPRIETATE</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numPr>
          <w:ilvl w:val="1"/>
          <w:numId w:val="2"/>
        </w:numPr>
        <w:pBdr>
          <w:top w:space="0" w:sz="0" w:val="nil"/>
          <w:left w:space="0" w:sz="0" w:val="nil"/>
          <w:bottom w:space="0" w:sz="0" w:val="nil"/>
          <w:right w:space="0" w:sz="0" w:val="nil"/>
          <w:between w:space="0" w:sz="0" w:val="nil"/>
        </w:pBdr>
        <w:shd w:fill="ffffff"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Donatorul declară pe proprie răspundere că Bunul donat potrivit prezentului Contract este în valoare mai mică de 25.000 lei, astfel cum prevede art. 1.011 Cod civil, fiind evaluat de către Donator la suma de </w:t>
      </w: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_____________ lei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567"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numPr>
          <w:ilvl w:val="1"/>
          <w:numId w:val="2"/>
        </w:numPr>
        <w:pBdr>
          <w:top w:space="0" w:sz="0" w:val="nil"/>
          <w:left w:space="0" w:sz="0" w:val="nil"/>
          <w:bottom w:space="0" w:sz="0" w:val="nil"/>
          <w:right w:space="0" w:sz="0" w:val="nil"/>
          <w:between w:space="0" w:sz="0" w:val="nil"/>
        </w:pBdr>
        <w:shd w:fill="ffffff"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Transmisiunea și predarea Bunului donat se face de către Donator prin curier, la sediul Donatarului, respectiv Bd. 15 Noiembrie nr. 33, Brașov, împreună cu cele două exemplare originale ale prezentului Contract, semnate de Donator și documentul conținând povestea Bunului donat, relatată de Donator. Cheltuielile aferente transportului sunt suportate de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Donatar.</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44444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numPr>
          <w:ilvl w:val="1"/>
          <w:numId w:val="2"/>
        </w:numPr>
        <w:pBdr>
          <w:top w:space="0" w:sz="0" w:val="nil"/>
          <w:left w:space="0" w:sz="0" w:val="nil"/>
          <w:bottom w:space="0" w:sz="0" w:val="nil"/>
          <w:right w:space="0" w:sz="0" w:val="nil"/>
          <w:between w:space="0" w:sz="0" w:val="nil"/>
        </w:pBdr>
        <w:shd w:fill="ffffff"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Contractul este supus principiului irevocabilității prevăzut de </w:t>
      </w:r>
      <w:hyperlink r:id="rId7">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art. 1.015</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din Codul civil, fiind încheiat în condițiile art. 1.011 </w:t>
      </w:r>
      <w:hyperlink r:id="rId8">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alin. (4)</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din Codul civil prin acordul de voință, liber exprimat, însoțit de remiterea materială a Bunului, prin curier.</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567"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ffffff" w:val="clear"/>
        <w:tabs>
          <w:tab w:val="left" w:pos="567"/>
        </w:tabs>
        <w:spacing w:after="0" w:before="0" w:line="240" w:lineRule="auto"/>
        <w:ind w:left="709"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numPr>
          <w:ilvl w:val="0"/>
          <w:numId w:val="2"/>
        </w:numPr>
        <w:pBdr>
          <w:top w:space="0" w:sz="0" w:val="nil"/>
          <w:left w:space="0" w:sz="0" w:val="nil"/>
          <w:bottom w:space="0" w:sz="0" w:val="nil"/>
          <w:right w:space="0" w:sz="0" w:val="nil"/>
          <w:between w:space="0" w:sz="0" w:val="nil"/>
        </w:pBdr>
        <w:shd w:fill="ffffff" w:val="clear"/>
        <w:tabs>
          <w:tab w:val="left" w:pos="567"/>
        </w:tabs>
        <w:spacing w:after="280" w:before="0" w:line="240" w:lineRule="auto"/>
        <w:ind w:left="709" w:right="0" w:hanging="72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GARANȚII ȘI DECLARAȚII ALE DONATORULUI</w:t>
      </w:r>
    </w:p>
    <w:p w:rsidR="00000000" w:rsidDel="00000000" w:rsidP="00000000" w:rsidRDefault="00000000" w:rsidRPr="00000000" w14:paraId="0000001C">
      <w:pPr>
        <w:shd w:fill="ffffff" w:val="clear"/>
        <w:spacing w:after="15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Prin semnarea prezentului Contract, Donatorul declară și garantează, pe proprie răspundere, sub sancțiunile prevăzute de Codul penal, că este proprietarul Bunului care face obiectul Contractului și că are deplina capacitate legală de a încheia prezentul Contract și de a transfera cu titlu gratuit dreptul de proprietate asupra acestuia către Donatar. </w:t>
      </w:r>
      <w:r w:rsidDel="00000000" w:rsidR="00000000" w:rsidRPr="00000000">
        <w:rPr>
          <w:rtl w:val="0"/>
        </w:rPr>
      </w:r>
    </w:p>
    <w:p w:rsidR="00000000" w:rsidDel="00000000" w:rsidP="00000000" w:rsidRDefault="00000000" w:rsidRPr="00000000" w14:paraId="0000001D">
      <w:pPr>
        <w:keepNext w:val="0"/>
        <w:keepLines w:val="0"/>
        <w:widowControl w:val="1"/>
        <w:numPr>
          <w:ilvl w:val="0"/>
          <w:numId w:val="2"/>
        </w:numPr>
        <w:pBdr>
          <w:top w:space="0" w:sz="0" w:val="nil"/>
          <w:left w:space="0" w:sz="0" w:val="nil"/>
          <w:bottom w:space="0" w:sz="0" w:val="nil"/>
          <w:right w:space="0" w:sz="0" w:val="nil"/>
          <w:between w:space="0" w:sz="0" w:val="nil"/>
        </w:pBdr>
        <w:shd w:fill="ffffff" w:val="clear"/>
        <w:tabs>
          <w:tab w:val="left" w:pos="567"/>
        </w:tabs>
        <w:spacing w:after="280" w:before="280" w:line="240" w:lineRule="auto"/>
        <w:ind w:left="709" w:right="0" w:hanging="72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DECLARATIILE DONATARULUI</w:t>
      </w:r>
    </w:p>
    <w:p w:rsidR="00000000" w:rsidDel="00000000" w:rsidP="00000000" w:rsidRDefault="00000000" w:rsidRPr="00000000" w14:paraId="0000001E">
      <w:pPr>
        <w:shd w:fill="ffffff" w:val="clear"/>
        <w:spacing w:after="15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 semnarea prezentului Contract, Donatarul declară în mod expres că acceptă cu recunoștință donația făcută de Donator prin prezentul Contract și va folosi Bunul în scopul descris la art. 2.2. de mai sus. </w:t>
      </w:r>
    </w:p>
    <w:p w:rsidR="00000000" w:rsidDel="00000000" w:rsidP="00000000" w:rsidRDefault="00000000" w:rsidRPr="00000000" w14:paraId="0000001F">
      <w:pPr>
        <w:keepNext w:val="0"/>
        <w:keepLines w:val="0"/>
        <w:widowControl w:val="1"/>
        <w:numPr>
          <w:ilvl w:val="0"/>
          <w:numId w:val="2"/>
        </w:numPr>
        <w:pBdr>
          <w:top w:space="0" w:sz="0" w:val="nil"/>
          <w:left w:space="0" w:sz="0" w:val="nil"/>
          <w:bottom w:space="0" w:sz="0" w:val="nil"/>
          <w:right w:space="0" w:sz="0" w:val="nil"/>
          <w:between w:space="0" w:sz="0" w:val="nil"/>
        </w:pBdr>
        <w:shd w:fill="ffffff" w:val="clear"/>
        <w:tabs>
          <w:tab w:val="left" w:pos="567"/>
        </w:tabs>
        <w:spacing w:after="0" w:before="280" w:line="240" w:lineRule="auto"/>
        <w:ind w:left="709" w:right="0" w:hanging="72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LITIGII</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ffffff" w:val="clear"/>
        <w:tabs>
          <w:tab w:val="left" w:pos="567"/>
        </w:tabs>
        <w:spacing w:after="0" w:before="0" w:line="240" w:lineRule="auto"/>
        <w:ind w:left="709"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numPr>
          <w:ilvl w:val="1"/>
          <w:numId w:val="2"/>
        </w:numPr>
        <w:pBdr>
          <w:top w:space="0" w:sz="0" w:val="nil"/>
          <w:left w:space="0" w:sz="0" w:val="nil"/>
          <w:bottom w:space="0" w:sz="0" w:val="nil"/>
          <w:right w:space="0" w:sz="0" w:val="nil"/>
          <w:between w:space="0" w:sz="0" w:val="nil"/>
        </w:pBdr>
        <w:shd w:fill="ffffff"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Orice litigii rezultate din sau în legătură cu interpretarea, aplicarea, executarea prezentului Contract se vor soluționa prioritar pe cale amiabilă, prin negocieri directe între Părți.</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567"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numPr>
          <w:ilvl w:val="1"/>
          <w:numId w:val="2"/>
        </w:numPr>
        <w:pBdr>
          <w:top w:space="0" w:sz="0" w:val="nil"/>
          <w:left w:space="0" w:sz="0" w:val="nil"/>
          <w:bottom w:space="0" w:sz="0" w:val="nil"/>
          <w:right w:space="0" w:sz="0" w:val="nil"/>
          <w:between w:space="0" w:sz="0" w:val="nil"/>
        </w:pBdr>
        <w:shd w:fill="ffffff"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În ipoteza în care rezolvarea pe cale amiabilă nu este posibilă, litigiile vor fi soluționate de instanțele judecătorești competente, în condițiile dreptului comun.</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ffffff" w:val="clear"/>
        <w:tabs>
          <w:tab w:val="left" w:pos="567"/>
        </w:tabs>
        <w:spacing w:after="0" w:before="0" w:line="240" w:lineRule="auto"/>
        <w:ind w:left="709"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numPr>
          <w:ilvl w:val="0"/>
          <w:numId w:val="2"/>
        </w:numPr>
        <w:pBdr>
          <w:top w:space="0" w:sz="0" w:val="nil"/>
          <w:left w:space="0" w:sz="0" w:val="nil"/>
          <w:bottom w:space="0" w:sz="0" w:val="nil"/>
          <w:right w:space="0" w:sz="0" w:val="nil"/>
          <w:between w:space="0" w:sz="0" w:val="nil"/>
        </w:pBdr>
        <w:shd w:fill="ffffff" w:val="clear"/>
        <w:tabs>
          <w:tab w:val="left" w:pos="567"/>
        </w:tabs>
        <w:spacing w:after="0" w:before="0" w:line="240" w:lineRule="auto"/>
        <w:ind w:left="709" w:right="0" w:hanging="72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FORȚA MAJORĂ</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numPr>
          <w:ilvl w:val="1"/>
          <w:numId w:val="2"/>
        </w:numPr>
        <w:pBdr>
          <w:top w:space="0" w:sz="0" w:val="nil"/>
          <w:left w:space="0" w:sz="0" w:val="nil"/>
          <w:bottom w:space="0" w:sz="0" w:val="nil"/>
          <w:right w:space="0" w:sz="0" w:val="nil"/>
          <w:between w:space="0" w:sz="0" w:val="nil"/>
        </w:pBdr>
        <w:shd w:fill="ffffff"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Forța majoră exonerează părțile de răspundere în cazul executării necorespunzătoare sau cu întârziere a obligațiilor asumate prin prezentul Contract.</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567"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numPr>
          <w:ilvl w:val="1"/>
          <w:numId w:val="2"/>
        </w:numPr>
        <w:pBdr>
          <w:top w:space="0" w:sz="0" w:val="nil"/>
          <w:left w:space="0" w:sz="0" w:val="nil"/>
          <w:bottom w:space="0" w:sz="0" w:val="nil"/>
          <w:right w:space="0" w:sz="0" w:val="nil"/>
          <w:between w:space="0" w:sz="0" w:val="nil"/>
        </w:pBdr>
        <w:shd w:fill="ffffff"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Prin forță majoră se înțelege un eveniment independent de voința Părților, imprevizibil și insurmontabil, apărut după încheierea Contractului și care împiedică Părțile să-și execute obligațiile asumate.</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567"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numPr>
          <w:ilvl w:val="0"/>
          <w:numId w:val="2"/>
        </w:numPr>
        <w:pBdr>
          <w:top w:space="0" w:sz="0" w:val="nil"/>
          <w:left w:space="0" w:sz="0" w:val="nil"/>
          <w:bottom w:space="0" w:sz="0" w:val="nil"/>
          <w:right w:space="0" w:sz="0" w:val="nil"/>
          <w:between w:space="0" w:sz="0" w:val="nil"/>
        </w:pBdr>
        <w:shd w:fill="ffffff" w:val="clear"/>
        <w:tabs>
          <w:tab w:val="left" w:pos="567"/>
        </w:tabs>
        <w:spacing w:after="0" w:before="0" w:line="240" w:lineRule="auto"/>
        <w:ind w:left="709" w:right="0" w:hanging="72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DISPOZIȚII FINALE</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ffffff" w:val="clear"/>
        <w:tabs>
          <w:tab w:val="left" w:pos="567"/>
        </w:tabs>
        <w:spacing w:after="0" w:before="0" w:line="240" w:lineRule="auto"/>
        <w:ind w:left="709"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numPr>
          <w:ilvl w:val="1"/>
          <w:numId w:val="2"/>
        </w:numPr>
        <w:pBdr>
          <w:top w:space="0" w:sz="0" w:val="nil"/>
          <w:left w:space="0" w:sz="0" w:val="nil"/>
          <w:bottom w:space="0" w:sz="0" w:val="nil"/>
          <w:right w:space="0" w:sz="0" w:val="nil"/>
          <w:between w:space="0" w:sz="0" w:val="nil"/>
        </w:pBdr>
        <w:shd w:fill="ffffff"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Noi, Părțile contractante, declarăm că am înțeles toți termenii juridici folosiți în Contract, precum și toate prevederile legii la care fac trimitere clauzele contractuale, constatând că toate mențiunile din Contract corespund situației reale, juridice și de fapt cunoscute și stabilite de noi, Părțile, și reprezintă voința noastră reală, de comun acord.</w:t>
      </w:r>
    </w:p>
    <w:p w:rsidR="00000000" w:rsidDel="00000000" w:rsidP="00000000" w:rsidRDefault="00000000" w:rsidRPr="00000000" w14:paraId="0000002E">
      <w:pPr>
        <w:keepNext w:val="0"/>
        <w:keepLines w:val="0"/>
        <w:widowControl w:val="1"/>
        <w:numPr>
          <w:ilvl w:val="1"/>
          <w:numId w:val="2"/>
        </w:numPr>
        <w:pBdr>
          <w:top w:space="0" w:sz="0" w:val="nil"/>
          <w:left w:space="0" w:sz="0" w:val="nil"/>
          <w:bottom w:space="0" w:sz="0" w:val="nil"/>
          <w:right w:space="0" w:sz="0" w:val="nil"/>
          <w:between w:space="0" w:sz="0" w:val="nil"/>
        </w:pBdr>
        <w:shd w:fill="ffffff"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Noi, Părțile contractante, declarăm pe propria răspundere că am citit prezentul Contract și acesta corespunde voinței noastre, asumându-ne întreaga răspundere că toate actele prezentate pentru încheierea acestuia și declarațiile inserate în conținutul său sunt reale.</w:t>
      </w:r>
    </w:p>
    <w:p w:rsidR="00000000" w:rsidDel="00000000" w:rsidP="00000000" w:rsidRDefault="00000000" w:rsidRPr="00000000" w14:paraId="0000002F">
      <w:pPr>
        <w:keepNext w:val="0"/>
        <w:keepLines w:val="0"/>
        <w:widowControl w:val="1"/>
        <w:numPr>
          <w:ilvl w:val="1"/>
          <w:numId w:val="2"/>
        </w:numPr>
        <w:pBdr>
          <w:top w:space="0" w:sz="0" w:val="nil"/>
          <w:left w:space="0" w:sz="0" w:val="nil"/>
          <w:bottom w:space="0" w:sz="0" w:val="nil"/>
          <w:right w:space="0" w:sz="0" w:val="nil"/>
          <w:between w:space="0" w:sz="0" w:val="nil"/>
        </w:pBdr>
        <w:shd w:fill="ffffff"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Modificarea prezentului Contract poate fi realizata numai în scris, prin acordul ambelor Părți.</w:t>
      </w:r>
    </w:p>
    <w:p w:rsidR="00000000" w:rsidDel="00000000" w:rsidP="00000000" w:rsidRDefault="00000000" w:rsidRPr="00000000" w14:paraId="00000030">
      <w:pPr>
        <w:keepNext w:val="0"/>
        <w:keepLines w:val="0"/>
        <w:widowControl w:val="1"/>
        <w:numPr>
          <w:ilvl w:val="1"/>
          <w:numId w:val="2"/>
        </w:numPr>
        <w:pBdr>
          <w:top w:space="0" w:sz="0" w:val="nil"/>
          <w:left w:space="0" w:sz="0" w:val="nil"/>
          <w:bottom w:space="0" w:sz="0" w:val="nil"/>
          <w:right w:space="0" w:sz="0" w:val="nil"/>
          <w:between w:space="0" w:sz="0" w:val="nil"/>
        </w:pBdr>
        <w:shd w:fill="ffffff" w:val="clear"/>
        <w:spacing w:after="150" w:before="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Prezentul Contract a fost încheiat în două exemplare originale, câte unul pentru fiecare Parte.</w:t>
      </w:r>
    </w:p>
    <w:p w:rsidR="00000000" w:rsidDel="00000000" w:rsidP="00000000" w:rsidRDefault="00000000" w:rsidRPr="00000000" w14:paraId="00000031">
      <w:pPr>
        <w:shd w:fill="ffffff" w:val="clear"/>
        <w:spacing w:after="15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tbl>
      <w:tblPr>
        <w:tblStyle w:val="Table1"/>
        <w:tblW w:w="9016.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08"/>
        <w:gridCol w:w="4508"/>
        <w:tblGridChange w:id="0">
          <w:tblGrid>
            <w:gridCol w:w="4508"/>
            <w:gridCol w:w="4508"/>
          </w:tblGrid>
        </w:tblGridChange>
      </w:tblGrid>
      <w:tr>
        <w:trPr>
          <w:cantSplit w:val="0"/>
          <w:tblHeader w:val="0"/>
        </w:trPr>
        <w:tc>
          <w:tcPr/>
          <w:p w:rsidR="00000000" w:rsidDel="00000000" w:rsidP="00000000" w:rsidRDefault="00000000" w:rsidRPr="00000000" w14:paraId="00000032">
            <w:pPr>
              <w:spacing w:after="15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DONATOR </w:t>
            </w:r>
            <w:r w:rsidDel="00000000" w:rsidR="00000000" w:rsidRPr="00000000">
              <w:rPr>
                <w:rtl w:val="0"/>
              </w:rPr>
            </w:r>
          </w:p>
          <w:p w:rsidR="00000000" w:rsidDel="00000000" w:rsidP="00000000" w:rsidRDefault="00000000" w:rsidRPr="00000000" w14:paraId="00000033">
            <w:pPr>
              <w:spacing w:after="15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Nume: _____________________</w:t>
            </w:r>
          </w:p>
          <w:p w:rsidR="00000000" w:rsidDel="00000000" w:rsidP="00000000" w:rsidRDefault="00000000" w:rsidRPr="00000000" w14:paraId="00000034">
            <w:pPr>
              <w:spacing w:after="15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Semnătură: </w:t>
            </w:r>
            <w:r w:rsidDel="00000000" w:rsidR="00000000" w:rsidRPr="00000000">
              <w:rPr>
                <w:rFonts w:ascii="Times New Roman" w:cs="Times New Roman" w:eastAsia="Times New Roman" w:hAnsi="Times New Roman"/>
                <w:b w:val="1"/>
                <w:rtl w:val="0"/>
              </w:rPr>
              <w:t xml:space="preserve">______________________</w:t>
            </w:r>
            <w:r w:rsidDel="00000000" w:rsidR="00000000" w:rsidRPr="00000000">
              <w:rPr>
                <w:rtl w:val="0"/>
              </w:rPr>
            </w:r>
          </w:p>
        </w:tc>
        <w:tc>
          <w:tcPr/>
          <w:p w:rsidR="00000000" w:rsidDel="00000000" w:rsidP="00000000" w:rsidRDefault="00000000" w:rsidRPr="00000000" w14:paraId="00000035">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DONATAR</w:t>
            </w:r>
          </w:p>
          <w:p w:rsidR="00000000" w:rsidDel="00000000" w:rsidP="00000000" w:rsidRDefault="00000000" w:rsidRPr="00000000" w14:paraId="00000036">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CINCINALA S.R.L.</w:t>
            </w:r>
          </w:p>
          <w:p w:rsidR="00000000" w:rsidDel="00000000" w:rsidP="00000000" w:rsidRDefault="00000000" w:rsidRPr="00000000" w14:paraId="00000038">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Prin: </w:t>
            </w:r>
            <w:r w:rsidDel="00000000" w:rsidR="00000000" w:rsidRPr="00000000">
              <w:rPr>
                <w:rFonts w:ascii="Times New Roman" w:cs="Times New Roman" w:eastAsia="Times New Roman" w:hAnsi="Times New Roman"/>
                <w:rtl w:val="0"/>
              </w:rPr>
              <w:t xml:space="preserve">Alina Magdalena Beteringhe</w:t>
            </w: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În calitate de: </w:t>
            </w:r>
            <w:r w:rsidDel="00000000" w:rsidR="00000000" w:rsidRPr="00000000">
              <w:rPr>
                <w:rFonts w:ascii="Times New Roman" w:cs="Times New Roman" w:eastAsia="Times New Roman" w:hAnsi="Times New Roman"/>
                <w:rtl w:val="0"/>
              </w:rPr>
              <w:t xml:space="preserve">Administrator</w:t>
            </w:r>
          </w:p>
          <w:p w:rsidR="00000000" w:rsidDel="00000000" w:rsidP="00000000" w:rsidRDefault="00000000" w:rsidRPr="00000000" w14:paraId="0000003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3C">
            <w:pPr>
              <w:spacing w:after="15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Semnătură: </w:t>
            </w:r>
            <w:r w:rsidDel="00000000" w:rsidR="00000000" w:rsidRPr="00000000">
              <w:rPr>
                <w:rFonts w:ascii="Times New Roman" w:cs="Times New Roman" w:eastAsia="Times New Roman" w:hAnsi="Times New Roman"/>
                <w:b w:val="1"/>
                <w:rtl w:val="0"/>
              </w:rPr>
              <w:t xml:space="preserve">______________________</w:t>
            </w:r>
            <w:r w:rsidDel="00000000" w:rsidR="00000000" w:rsidRPr="00000000">
              <w:rPr>
                <w:rtl w:val="0"/>
              </w:rPr>
            </w:r>
          </w:p>
        </w:tc>
      </w:tr>
    </w:tbl>
    <w:p w:rsidR="00000000" w:rsidDel="00000000" w:rsidP="00000000" w:rsidRDefault="00000000" w:rsidRPr="00000000" w14:paraId="0000003D">
      <w:pPr>
        <w:shd w:fill="ffffff" w:val="clear"/>
        <w:spacing w:after="15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i w:val="1"/>
          <w:rtl w:val="0"/>
        </w:rPr>
        <w:t xml:space="preserve"> </w:t>
      </w:r>
      <w:r w:rsidDel="00000000" w:rsidR="00000000" w:rsidRPr="00000000">
        <w:rPr>
          <w:rtl w:val="0"/>
        </w:rPr>
      </w:r>
    </w:p>
    <w:p w:rsidR="00000000" w:rsidDel="00000000" w:rsidP="00000000" w:rsidRDefault="00000000" w:rsidRPr="00000000" w14:paraId="0000003E">
      <w:pPr>
        <w:spacing w:line="240" w:lineRule="auto"/>
        <w:jc w:val="both"/>
        <w:rPr>
          <w:rFonts w:ascii="Times New Roman" w:cs="Times New Roman" w:eastAsia="Times New Roman" w:hAnsi="Times New Roman"/>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decimal"/>
      <w:lvlText w:val="%1.%2."/>
      <w:lvlJc w:val="left"/>
      <w:pPr>
        <w:ind w:left="360" w:hanging="360"/>
      </w:pPr>
      <w:rPr>
        <w:b w:val="1"/>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
    <w:lvl w:ilvl="0">
      <w:start w:val="1"/>
      <w:numFmt w:val="upperRoman"/>
      <w:lvlText w:val="%1."/>
      <w:lvlJc w:val="left"/>
      <w:pPr>
        <w:ind w:left="1080" w:hanging="720"/>
      </w:pPr>
      <w:rPr>
        <w:b w:val="1"/>
      </w:rPr>
    </w:lvl>
    <w:lvl w:ilvl="1">
      <w:start w:val="1"/>
      <w:numFmt w:val="decimal"/>
      <w:lvlText w:val="%1.%2."/>
      <w:lvlJc w:val="left"/>
      <w:pPr>
        <w:ind w:left="720" w:hanging="360"/>
      </w:pPr>
      <w:rPr>
        <w:b w:val="1"/>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o-R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itlu2">
    <w:name w:val="heading 2"/>
    <w:basedOn w:val="Normal"/>
    <w:link w:val="Titlu2Caracter"/>
    <w:uiPriority w:val="9"/>
    <w:qFormat w:val="1"/>
    <w:rsid w:val="00665D52"/>
    <w:pPr>
      <w:spacing w:after="100" w:afterAutospacing="1" w:before="100" w:beforeAutospacing="1" w:line="240" w:lineRule="auto"/>
      <w:outlineLvl w:val="1"/>
    </w:pPr>
    <w:rPr>
      <w:rFonts w:ascii="Times New Roman" w:cs="Times New Roman" w:eastAsia="Times New Roman" w:hAnsi="Times New Roman"/>
      <w:b w:val="1"/>
      <w:bCs w:val="1"/>
      <w:sz w:val="36"/>
      <w:szCs w:val="36"/>
      <w:lang w:eastAsia="ro-RO"/>
    </w:rPr>
  </w:style>
  <w:style w:type="character" w:styleId="Fontdeparagrafimplicit" w:default="1">
    <w:name w:val="Default Paragraph Font"/>
    <w:uiPriority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FrListare" w:default="1">
    <w:name w:val="No List"/>
    <w:uiPriority w:val="99"/>
    <w:semiHidden w:val="1"/>
    <w:unhideWhenUsed w:val="1"/>
  </w:style>
  <w:style w:type="character" w:styleId="Titlu2Caracter" w:customStyle="1">
    <w:name w:val="Titlu 2 Caracter"/>
    <w:basedOn w:val="Fontdeparagrafimplicit"/>
    <w:link w:val="Titlu2"/>
    <w:uiPriority w:val="9"/>
    <w:rsid w:val="00665D52"/>
    <w:rPr>
      <w:rFonts w:ascii="Times New Roman" w:cs="Times New Roman" w:eastAsia="Times New Roman" w:hAnsi="Times New Roman"/>
      <w:b w:val="1"/>
      <w:bCs w:val="1"/>
      <w:sz w:val="36"/>
      <w:szCs w:val="36"/>
      <w:lang w:eastAsia="ro-RO"/>
    </w:rPr>
  </w:style>
  <w:style w:type="paragraph" w:styleId="NormalWeb">
    <w:name w:val="Normal (Web)"/>
    <w:basedOn w:val="Normal"/>
    <w:uiPriority w:val="99"/>
    <w:semiHidden w:val="1"/>
    <w:unhideWhenUsed w:val="1"/>
    <w:rsid w:val="00665D52"/>
    <w:pPr>
      <w:spacing w:after="100" w:afterAutospacing="1" w:before="100" w:beforeAutospacing="1" w:line="240" w:lineRule="auto"/>
    </w:pPr>
    <w:rPr>
      <w:rFonts w:ascii="Times New Roman" w:cs="Times New Roman" w:eastAsia="Times New Roman" w:hAnsi="Times New Roman"/>
      <w:sz w:val="24"/>
      <w:szCs w:val="24"/>
      <w:lang w:eastAsia="ro-RO"/>
    </w:rPr>
  </w:style>
  <w:style w:type="character" w:styleId="Robust">
    <w:name w:val="Strong"/>
    <w:basedOn w:val="Fontdeparagrafimplicit"/>
    <w:uiPriority w:val="22"/>
    <w:qFormat w:val="1"/>
    <w:rsid w:val="00665D52"/>
    <w:rPr>
      <w:b w:val="1"/>
      <w:bCs w:val="1"/>
    </w:rPr>
  </w:style>
  <w:style w:type="character" w:styleId="Accentuat">
    <w:name w:val="Emphasis"/>
    <w:basedOn w:val="Fontdeparagrafimplicit"/>
    <w:uiPriority w:val="20"/>
    <w:qFormat w:val="1"/>
    <w:rsid w:val="00665D52"/>
    <w:rPr>
      <w:i w:val="1"/>
      <w:iCs w:val="1"/>
    </w:rPr>
  </w:style>
  <w:style w:type="paragraph" w:styleId="Listparagraf">
    <w:name w:val="List Paragraph"/>
    <w:basedOn w:val="Normal"/>
    <w:uiPriority w:val="34"/>
    <w:qFormat w:val="1"/>
    <w:rsid w:val="00665D52"/>
    <w:pPr>
      <w:ind w:left="720"/>
      <w:contextualSpacing w:val="1"/>
    </w:pPr>
  </w:style>
  <w:style w:type="paragraph" w:styleId="al" w:customStyle="1">
    <w:name w:val="a_l"/>
    <w:basedOn w:val="Normal"/>
    <w:rsid w:val="00B45794"/>
    <w:pPr>
      <w:spacing w:after="100" w:afterAutospacing="1" w:before="100" w:beforeAutospacing="1" w:line="240" w:lineRule="auto"/>
    </w:pPr>
    <w:rPr>
      <w:rFonts w:ascii="Times New Roman" w:cs="Times New Roman" w:eastAsia="Times New Roman" w:hAnsi="Times New Roman"/>
      <w:sz w:val="24"/>
      <w:szCs w:val="24"/>
      <w:lang w:eastAsia="ro-RO"/>
    </w:rPr>
  </w:style>
  <w:style w:type="character" w:styleId="Hyperlink">
    <w:name w:val="Hyperlink"/>
    <w:basedOn w:val="Fontdeparagrafimplicit"/>
    <w:uiPriority w:val="99"/>
    <w:semiHidden w:val="1"/>
    <w:unhideWhenUsed w:val="1"/>
    <w:rsid w:val="00B45794"/>
    <w:rPr>
      <w:color w:val="0000ff"/>
      <w:u w:val="single"/>
    </w:rPr>
  </w:style>
  <w:style w:type="table" w:styleId="Tabelgril">
    <w:name w:val="Table Grid"/>
    <w:basedOn w:val="TabelNormal"/>
    <w:uiPriority w:val="39"/>
    <w:rsid w:val="004D7D5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lege5.ro/Gratuit/gi2tsmbqhe/codul-civil-din-2009?pid=56650690&amp;d=2021-05-27#p-56650690" TargetMode="External"/><Relationship Id="rId8" Type="http://schemas.openxmlformats.org/officeDocument/2006/relationships/hyperlink" Target="https://lege5.ro/Gratuit/gi2tsmbqhe/codul-civil-din-2009?pid=56650675&amp;d=2021-05-27#p-566506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NSYZ2OQwcW6CKvg67daeWfnS6A==">AMUW2mXAS/pm48MI+E//7dkK41WRxvaXFjvY6cV5T54ogikc7UhLs/cj3WWTwdC0xtdf8widVXndO+r5GZbXX4XVBI4MSZf7ngGtqbReYXoPQu4t9OvLv94=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2021-05-27T07:20:00Z</dcterms:created>
  <dc:creator>ioana</dc:creator>
</cp:coreProperties>
</file>